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01C7" w14:textId="77777777" w:rsidR="00D651D1" w:rsidRDefault="00000000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bookmarkStart w:id="0" w:name="Content"/>
      <w:r>
        <w:rPr>
          <w:rFonts w:ascii="仿宋" w:eastAsia="仿宋" w:hAnsi="仿宋" w:hint="eastAsia"/>
          <w:sz w:val="32"/>
          <w:szCs w:val="32"/>
        </w:rPr>
        <w:t>附件1：</w:t>
      </w:r>
    </w:p>
    <w:tbl>
      <w:tblPr>
        <w:tblW w:w="8490" w:type="dxa"/>
        <w:jc w:val="center"/>
        <w:tblLook w:val="04A0" w:firstRow="1" w:lastRow="0" w:firstColumn="1" w:lastColumn="0" w:noHBand="0" w:noVBand="1"/>
      </w:tblPr>
      <w:tblGrid>
        <w:gridCol w:w="576"/>
        <w:gridCol w:w="984"/>
        <w:gridCol w:w="625"/>
        <w:gridCol w:w="167"/>
        <w:gridCol w:w="1069"/>
        <w:gridCol w:w="591"/>
        <w:gridCol w:w="418"/>
        <w:gridCol w:w="1062"/>
        <w:gridCol w:w="1018"/>
        <w:gridCol w:w="347"/>
        <w:gridCol w:w="638"/>
        <w:gridCol w:w="985"/>
        <w:gridCol w:w="10"/>
      </w:tblGrid>
      <w:tr w:rsidR="00D651D1" w14:paraId="7FA56700" w14:textId="77777777">
        <w:trPr>
          <w:gridAfter w:val="1"/>
          <w:wAfter w:w="10" w:type="dxa"/>
          <w:trHeight w:val="570"/>
          <w:jc w:val="center"/>
        </w:trPr>
        <w:tc>
          <w:tcPr>
            <w:tcW w:w="84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80DC7" w14:textId="77777777" w:rsidR="00D651D1" w:rsidRDefault="00000000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信用风险缓释凭证创设结果报备表格</w:t>
            </w:r>
          </w:p>
        </w:tc>
      </w:tr>
      <w:tr w:rsidR="00D651D1" w14:paraId="0D9965EA" w14:textId="77777777">
        <w:trPr>
          <w:gridAfter w:val="1"/>
          <w:wAfter w:w="10" w:type="dxa"/>
          <w:trHeight w:val="362"/>
          <w:jc w:val="center"/>
        </w:trPr>
        <w:tc>
          <w:tcPr>
            <w:tcW w:w="84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77CB" w14:textId="77777777" w:rsidR="00D651D1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信用风险缓释凭证基本情况</w:t>
            </w:r>
          </w:p>
        </w:tc>
      </w:tr>
      <w:tr w:rsidR="00D651D1" w14:paraId="337723CC" w14:textId="77777777">
        <w:trPr>
          <w:gridAfter w:val="1"/>
          <w:wAfter w:w="10" w:type="dxa"/>
          <w:trHeight w:val="425"/>
          <w:jc w:val="center"/>
        </w:trPr>
        <w:tc>
          <w:tcPr>
            <w:tcW w:w="2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FF92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凭证全称</w:t>
            </w:r>
          </w:p>
        </w:tc>
        <w:tc>
          <w:tcPr>
            <w:tcW w:w="62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46658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651D1" w14:paraId="3F50161E" w14:textId="77777777">
        <w:trPr>
          <w:gridAfter w:val="1"/>
          <w:wAfter w:w="10" w:type="dxa"/>
          <w:trHeight w:val="419"/>
          <w:jc w:val="center"/>
        </w:trPr>
        <w:tc>
          <w:tcPr>
            <w:tcW w:w="2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9C0A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创设机构全称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C19DB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8A174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创设机构联系人/联系方式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6B024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651D1" w14:paraId="37F02F7B" w14:textId="77777777">
        <w:trPr>
          <w:gridAfter w:val="1"/>
          <w:wAfter w:w="10" w:type="dxa"/>
          <w:trHeight w:val="419"/>
          <w:jc w:val="center"/>
        </w:trPr>
        <w:tc>
          <w:tcPr>
            <w:tcW w:w="2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935C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凭证简称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21F2B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79EE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凭证代码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C79F9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651D1" w14:paraId="786168F6" w14:textId="77777777">
        <w:trPr>
          <w:gridAfter w:val="1"/>
          <w:wAfter w:w="10" w:type="dxa"/>
          <w:trHeight w:val="419"/>
          <w:jc w:val="center"/>
        </w:trPr>
        <w:tc>
          <w:tcPr>
            <w:tcW w:w="2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8D76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是否为支持债券发行模式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6D82F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是/否</w:t>
            </w:r>
          </w:p>
        </w:tc>
        <w:tc>
          <w:tcPr>
            <w:tcW w:w="28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067A1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是否定向创设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45C31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是/否</w:t>
            </w:r>
          </w:p>
        </w:tc>
      </w:tr>
      <w:tr w:rsidR="00D651D1" w14:paraId="354AAB75" w14:textId="77777777">
        <w:trPr>
          <w:gridAfter w:val="1"/>
          <w:wAfter w:w="10" w:type="dxa"/>
          <w:trHeight w:val="429"/>
          <w:jc w:val="center"/>
        </w:trPr>
        <w:tc>
          <w:tcPr>
            <w:tcW w:w="2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D9DD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计划创设金额（万元）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DE36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9FE63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凭证创设日</w:t>
            </w:r>
          </w:p>
          <w:p w14:paraId="3A5278D0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/簿记建档日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18A13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651D1" w14:paraId="2AE88689" w14:textId="77777777">
        <w:trPr>
          <w:gridAfter w:val="1"/>
          <w:wAfter w:w="10" w:type="dxa"/>
          <w:trHeight w:val="495"/>
          <w:jc w:val="center"/>
        </w:trPr>
        <w:tc>
          <w:tcPr>
            <w:tcW w:w="2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75F5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预配售金额（万元）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9F24D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14CEE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凭证登记日</w:t>
            </w:r>
          </w:p>
          <w:p w14:paraId="7E313395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/信用保护起始日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4E380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651D1" w14:paraId="1E98D391" w14:textId="77777777">
        <w:trPr>
          <w:gridAfter w:val="1"/>
          <w:wAfter w:w="10" w:type="dxa"/>
          <w:trHeight w:val="149"/>
          <w:jc w:val="center"/>
        </w:trPr>
        <w:tc>
          <w:tcPr>
            <w:tcW w:w="2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F1DD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实际创设金额（万元）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478B0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6C3C5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信用保护到期日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10925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651D1" w14:paraId="340A29D9" w14:textId="77777777">
        <w:trPr>
          <w:gridAfter w:val="1"/>
          <w:wAfter w:w="10" w:type="dxa"/>
          <w:trHeight w:val="371"/>
          <w:jc w:val="center"/>
        </w:trPr>
        <w:tc>
          <w:tcPr>
            <w:tcW w:w="2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36B8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费率区间（%）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510E6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64283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信用保护费费率（%）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7833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651D1" w14:paraId="3F37B557" w14:textId="77777777">
        <w:trPr>
          <w:gridAfter w:val="1"/>
          <w:wAfter w:w="10" w:type="dxa"/>
          <w:trHeight w:val="371"/>
          <w:jc w:val="center"/>
        </w:trPr>
        <w:tc>
          <w:tcPr>
            <w:tcW w:w="2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D6E6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收费方式</w:t>
            </w:r>
          </w:p>
        </w:tc>
        <w:tc>
          <w:tcPr>
            <w:tcW w:w="62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2BDC9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□前端一次性付费 □按季付费  □按年付费  □其他</w:t>
            </w:r>
          </w:p>
        </w:tc>
      </w:tr>
      <w:tr w:rsidR="00D651D1" w14:paraId="58F45BB8" w14:textId="77777777">
        <w:trPr>
          <w:gridAfter w:val="1"/>
          <w:wAfter w:w="10" w:type="dxa"/>
          <w:trHeight w:val="371"/>
          <w:jc w:val="center"/>
        </w:trPr>
        <w:tc>
          <w:tcPr>
            <w:tcW w:w="2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49E3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信用事件类型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7969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7301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结算方式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E09A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651D1" w14:paraId="4C1121D1" w14:textId="77777777">
        <w:trPr>
          <w:trHeight w:val="416"/>
          <w:jc w:val="center"/>
        </w:trPr>
        <w:tc>
          <w:tcPr>
            <w:tcW w:w="8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609" w14:textId="77777777" w:rsidR="00D651D1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参考实体及参考债务情况</w:t>
            </w:r>
          </w:p>
        </w:tc>
      </w:tr>
      <w:tr w:rsidR="00D651D1" w14:paraId="151CDB0E" w14:textId="77777777">
        <w:trPr>
          <w:gridAfter w:val="1"/>
          <w:wAfter w:w="10" w:type="dxa"/>
          <w:trHeight w:val="119"/>
          <w:jc w:val="center"/>
        </w:trPr>
        <w:tc>
          <w:tcPr>
            <w:tcW w:w="2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4206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参考实体全称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5BE5D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84975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参考实体评级（如有）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6F188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651D1" w14:paraId="356357BE" w14:textId="77777777">
        <w:trPr>
          <w:gridAfter w:val="1"/>
          <w:wAfter w:w="10" w:type="dxa"/>
          <w:trHeight w:val="363"/>
          <w:jc w:val="center"/>
        </w:trPr>
        <w:tc>
          <w:tcPr>
            <w:tcW w:w="2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EBF8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参考债务种类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064F5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DD901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债务特征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AD893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651D1" w14:paraId="086EECEA" w14:textId="77777777">
        <w:trPr>
          <w:gridAfter w:val="1"/>
          <w:wAfter w:w="10" w:type="dxa"/>
          <w:trHeight w:val="349"/>
          <w:jc w:val="center"/>
        </w:trPr>
        <w:tc>
          <w:tcPr>
            <w:tcW w:w="2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6A1A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参考实体行业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F1BE5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84CC1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参考实体地区（注册地）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534FF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651D1" w14:paraId="35A29F81" w14:textId="77777777">
        <w:trPr>
          <w:gridAfter w:val="1"/>
          <w:wAfter w:w="10" w:type="dxa"/>
          <w:trHeight w:val="566"/>
          <w:jc w:val="center"/>
        </w:trPr>
        <w:tc>
          <w:tcPr>
            <w:tcW w:w="2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768F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参考债务全称（如有）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807DB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22BB9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参考债务简称（如有）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41B29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651D1" w14:paraId="4DFB2225" w14:textId="77777777">
        <w:trPr>
          <w:trHeight w:val="139"/>
          <w:jc w:val="center"/>
        </w:trPr>
        <w:tc>
          <w:tcPr>
            <w:tcW w:w="2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3427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债券主承销商</w:t>
            </w:r>
          </w:p>
        </w:tc>
        <w:tc>
          <w:tcPr>
            <w:tcW w:w="63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CA539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651D1" w14:paraId="29E98C63" w14:textId="77777777">
        <w:trPr>
          <w:trHeight w:val="63"/>
          <w:jc w:val="center"/>
        </w:trPr>
        <w:tc>
          <w:tcPr>
            <w:tcW w:w="2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22AD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债券簿记建档日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19CB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8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15D82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债券到期日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D191F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D651D1" w14:paraId="50FDADDF" w14:textId="77777777">
        <w:trPr>
          <w:trHeight w:val="63"/>
          <w:jc w:val="center"/>
        </w:trPr>
        <w:tc>
          <w:tcPr>
            <w:tcW w:w="21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C640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债券发行票面利率（%)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752CD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8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05C3C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债券实际发行规模（万元）</w:t>
            </w:r>
          </w:p>
        </w:tc>
        <w:tc>
          <w:tcPr>
            <w:tcW w:w="16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5ADD" w14:textId="77777777" w:rsidR="00D651D1" w:rsidRDefault="00D651D1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D651D1" w14:paraId="4A878781" w14:textId="77777777">
        <w:trPr>
          <w:trHeight w:val="686"/>
          <w:jc w:val="center"/>
        </w:trPr>
        <w:tc>
          <w:tcPr>
            <w:tcW w:w="8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386E" w14:textId="77777777" w:rsidR="00D651D1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信用风险缓释凭证认购情况</w:t>
            </w:r>
          </w:p>
          <w:p w14:paraId="630B7B56" w14:textId="77777777" w:rsidR="00D651D1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（申购凭证的投资人情况均需要填写，数量均按万元填写）</w:t>
            </w:r>
          </w:p>
        </w:tc>
      </w:tr>
      <w:tr w:rsidR="00D651D1" w14:paraId="204FE902" w14:textId="77777777">
        <w:trPr>
          <w:trHeight w:val="94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43F8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A0EB6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机构名称（管理人名称）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4E59" w14:textId="77777777" w:rsidR="00D651D1" w:rsidRDefault="00000000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产品名称（如有）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C6A39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凭证申购金额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3E7E4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凭证申购费率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（%）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41835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凭证预配售金额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15ED4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标的债务申购金额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BFFB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标的债务认购金额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4FFA4" w14:textId="77777777" w:rsidR="00D651D1" w:rsidRDefault="00000000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凭证正式配售金额</w:t>
            </w:r>
          </w:p>
        </w:tc>
      </w:tr>
      <w:tr w:rsidR="00D651D1" w14:paraId="2930BEDC" w14:textId="77777777">
        <w:trPr>
          <w:trHeight w:val="313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AE92" w14:textId="77777777" w:rsidR="00D651D1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686BB" w14:textId="77777777" w:rsidR="00D651D1" w:rsidRDefault="00D651D1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7DD66" w14:textId="77777777" w:rsidR="00D651D1" w:rsidRDefault="00D651D1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55B09" w14:textId="77777777" w:rsidR="00D651D1" w:rsidRDefault="00D651D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23EF6" w14:textId="77777777" w:rsidR="00D651D1" w:rsidRDefault="00D651D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64347" w14:textId="77777777" w:rsidR="00D651D1" w:rsidRDefault="00D651D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FC173" w14:textId="77777777" w:rsidR="00D651D1" w:rsidRDefault="00D651D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D3DA1" w14:textId="77777777" w:rsidR="00D651D1" w:rsidRDefault="00D651D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2360F" w14:textId="77777777" w:rsidR="00D651D1" w:rsidRDefault="00D651D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651D1" w14:paraId="52EFF1E0" w14:textId="77777777">
        <w:trPr>
          <w:trHeight w:val="26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7E29" w14:textId="77777777" w:rsidR="00D651D1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25847" w14:textId="77777777" w:rsidR="00D651D1" w:rsidRDefault="00D651D1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6DFA2" w14:textId="77777777" w:rsidR="00D651D1" w:rsidRDefault="00D651D1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E31EE" w14:textId="77777777" w:rsidR="00D651D1" w:rsidRDefault="00D651D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E3667" w14:textId="77777777" w:rsidR="00D651D1" w:rsidRDefault="00D651D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9D712" w14:textId="77777777" w:rsidR="00D651D1" w:rsidRDefault="00D651D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CBC96" w14:textId="77777777" w:rsidR="00D651D1" w:rsidRDefault="00D651D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B814F" w14:textId="77777777" w:rsidR="00D651D1" w:rsidRDefault="00D651D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A418" w14:textId="77777777" w:rsidR="00D651D1" w:rsidRDefault="00D651D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651D1" w14:paraId="376CAB2E" w14:textId="77777777">
        <w:trPr>
          <w:trHeight w:val="4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DEEE" w14:textId="77777777" w:rsidR="00D651D1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BD98B" w14:textId="77777777" w:rsidR="00D651D1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C4487" w14:textId="77777777" w:rsidR="00D651D1" w:rsidRDefault="00D651D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DB061" w14:textId="77777777" w:rsidR="00D651D1" w:rsidRDefault="00D651D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6210" w14:textId="77777777" w:rsidR="00D651D1" w:rsidRDefault="0000000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2DE27" w14:textId="77777777" w:rsidR="00D651D1" w:rsidRDefault="00D651D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2594" w14:textId="77777777" w:rsidR="00D651D1" w:rsidRDefault="00D651D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B8D70" w14:textId="77777777" w:rsidR="00D651D1" w:rsidRDefault="00D651D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DC007" w14:textId="77777777" w:rsidR="00D651D1" w:rsidRDefault="00D651D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216B651" w14:textId="77777777" w:rsidR="00D651D1" w:rsidRDefault="00D651D1">
      <w:pPr>
        <w:widowControl/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sectPr w:rsidR="00D651D1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bookmarkEnd w:id="0"/>
    <w:p w14:paraId="1330ECDA" w14:textId="77777777" w:rsidR="00D651D1" w:rsidRDefault="00D651D1">
      <w:pPr>
        <w:spacing w:line="400" w:lineRule="exact"/>
        <w:rPr>
          <w:rFonts w:ascii="仿宋_GB2312" w:eastAsia="仿宋_GB2312" w:hint="eastAsia"/>
          <w:sz w:val="30"/>
          <w:szCs w:val="30"/>
        </w:rPr>
      </w:pPr>
    </w:p>
    <w:sectPr w:rsidR="00D651D1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E636B" w14:textId="77777777" w:rsidR="00184FE0" w:rsidRDefault="00184FE0">
      <w:r>
        <w:separator/>
      </w:r>
    </w:p>
  </w:endnote>
  <w:endnote w:type="continuationSeparator" w:id="0">
    <w:p w14:paraId="66537BFA" w14:textId="77777777" w:rsidR="00184FE0" w:rsidRDefault="0018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F122" w14:textId="77777777" w:rsidR="00D651D1" w:rsidRDefault="00000000">
    <w:pPr>
      <w:pStyle w:val="a6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9581685" w14:textId="77777777" w:rsidR="00D651D1" w:rsidRDefault="00D651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1A5D" w14:textId="77777777" w:rsidR="00D651D1" w:rsidRDefault="00000000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27538FE" w14:textId="77777777" w:rsidR="00D651D1" w:rsidRDefault="00D651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F739" w14:textId="77777777" w:rsidR="00D651D1" w:rsidRDefault="00000000">
    <w:pPr>
      <w:pStyle w:val="a6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4BAD99AC" w14:textId="77777777" w:rsidR="00D651D1" w:rsidRDefault="00D651D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8E47" w14:textId="77777777" w:rsidR="00D651D1" w:rsidRDefault="00000000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4169B2F" w14:textId="77777777" w:rsidR="00D651D1" w:rsidRDefault="00D651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9E5AA" w14:textId="77777777" w:rsidR="00184FE0" w:rsidRDefault="00184FE0">
      <w:r>
        <w:separator/>
      </w:r>
    </w:p>
  </w:footnote>
  <w:footnote w:type="continuationSeparator" w:id="0">
    <w:p w14:paraId="5A0212DE" w14:textId="77777777" w:rsidR="00184FE0" w:rsidRDefault="00184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GWebUrl" w:val="http://10.10.90.50/weaver/weaver.file.FileDownloadForNews?uuid=750d1b50-25b0-4eae-a532-52dfe597f2fc&amp;fileid=1526&amp;type=showMould&amp;isofficeview=0&amp;requestid=&amp;authStr=&amp;authSignatureStr=&amp;f_weaver_belongto_userid=&amp;isrequest=1&amp;download=1&amp;f_weaver_belongto_usertype=0"/>
  </w:docVars>
  <w:rsids>
    <w:rsidRoot w:val="002658BB"/>
    <w:rsid w:val="00105614"/>
    <w:rsid w:val="00184FE0"/>
    <w:rsid w:val="001957B6"/>
    <w:rsid w:val="001A0D12"/>
    <w:rsid w:val="00261546"/>
    <w:rsid w:val="002658BB"/>
    <w:rsid w:val="002D5E06"/>
    <w:rsid w:val="00312B23"/>
    <w:rsid w:val="003644C0"/>
    <w:rsid w:val="0042134A"/>
    <w:rsid w:val="00421924"/>
    <w:rsid w:val="004B3C6B"/>
    <w:rsid w:val="004D7653"/>
    <w:rsid w:val="004E17E4"/>
    <w:rsid w:val="004E765E"/>
    <w:rsid w:val="00501341"/>
    <w:rsid w:val="00531FD4"/>
    <w:rsid w:val="0053655D"/>
    <w:rsid w:val="00601F86"/>
    <w:rsid w:val="00614E20"/>
    <w:rsid w:val="00661262"/>
    <w:rsid w:val="006A7F93"/>
    <w:rsid w:val="006B32E4"/>
    <w:rsid w:val="006C066E"/>
    <w:rsid w:val="006D08DA"/>
    <w:rsid w:val="00710F93"/>
    <w:rsid w:val="00782868"/>
    <w:rsid w:val="007E0295"/>
    <w:rsid w:val="00822E89"/>
    <w:rsid w:val="00840AE1"/>
    <w:rsid w:val="008B1BC6"/>
    <w:rsid w:val="008B3582"/>
    <w:rsid w:val="0094592A"/>
    <w:rsid w:val="00971E87"/>
    <w:rsid w:val="009D0B1F"/>
    <w:rsid w:val="00A319B2"/>
    <w:rsid w:val="00A95A19"/>
    <w:rsid w:val="00B20B8A"/>
    <w:rsid w:val="00B2515E"/>
    <w:rsid w:val="00B81267"/>
    <w:rsid w:val="00B93F7A"/>
    <w:rsid w:val="00C46354"/>
    <w:rsid w:val="00D651D1"/>
    <w:rsid w:val="00D91A3B"/>
    <w:rsid w:val="00E20C2E"/>
    <w:rsid w:val="00E64E4C"/>
    <w:rsid w:val="00E80FAD"/>
    <w:rsid w:val="00E95B15"/>
    <w:rsid w:val="00EE5E17"/>
    <w:rsid w:val="00F72106"/>
    <w:rsid w:val="02394AD1"/>
    <w:rsid w:val="04254E82"/>
    <w:rsid w:val="0C6FD69B"/>
    <w:rsid w:val="0E6E053C"/>
    <w:rsid w:val="133B4A15"/>
    <w:rsid w:val="187A7D29"/>
    <w:rsid w:val="1AC226FD"/>
    <w:rsid w:val="1C756795"/>
    <w:rsid w:val="3FAC7296"/>
    <w:rsid w:val="427516E3"/>
    <w:rsid w:val="4370501F"/>
    <w:rsid w:val="44E0269A"/>
    <w:rsid w:val="454E2CEE"/>
    <w:rsid w:val="51F21550"/>
    <w:rsid w:val="5335461C"/>
    <w:rsid w:val="54E63312"/>
    <w:rsid w:val="586E173F"/>
    <w:rsid w:val="617677FB"/>
    <w:rsid w:val="643245D7"/>
    <w:rsid w:val="708826D2"/>
    <w:rsid w:val="71FA4797"/>
    <w:rsid w:val="799D1B55"/>
    <w:rsid w:val="7B59AAEE"/>
    <w:rsid w:val="7DD72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A4ACF9"/>
  <w15:docId w15:val="{8DB46C34-18A3-46B7-87D2-C6AFE12F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  <w:rPr>
      <w:rFonts w:ascii="Calibri" w:hAnsi="Calibri"/>
      <w:szCs w:val="22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uiPriority w:val="99"/>
    <w:rPr>
      <w:sz w:val="18"/>
      <w:szCs w:val="18"/>
    </w:rPr>
  </w:style>
  <w:style w:type="character" w:customStyle="1" w:styleId="Char0">
    <w:name w:val="页脚 Char"/>
    <w:uiPriority w:val="99"/>
    <w:rPr>
      <w:sz w:val="18"/>
      <w:szCs w:val="18"/>
    </w:rPr>
  </w:style>
  <w:style w:type="character" w:customStyle="1" w:styleId="a9">
    <w:name w:val="页眉 字符"/>
    <w:link w:val="a8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7">
    <w:name w:val="页脚 字符"/>
    <w:link w:val="a6"/>
    <w:uiPriority w:val="99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佳琪 潘</cp:lastModifiedBy>
  <cp:revision>6</cp:revision>
  <cp:lastPrinted>2018-04-27T09:52:00Z</cp:lastPrinted>
  <dcterms:created xsi:type="dcterms:W3CDTF">2024-12-21T17:01:00Z</dcterms:created>
  <dcterms:modified xsi:type="dcterms:W3CDTF">2025-06-27T05:55:00Z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3E310FA9C4FF83B0D8F25D68909FF456_43</vt:lpwstr>
  </property>
</Properties>
</file>