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964" w:rsidRPr="00206062" w:rsidRDefault="00206062" w:rsidP="00AC4964">
      <w:pPr>
        <w:spacing w:line="560" w:lineRule="exact"/>
        <w:rPr>
          <w:rFonts w:ascii="仿宋_GB2312" w:eastAsia="仿宋_GB2312" w:hint="eastAsia"/>
          <w:szCs w:val="21"/>
        </w:rPr>
      </w:pPr>
      <w:r w:rsidRPr="00206062">
        <w:rPr>
          <w:rFonts w:ascii="仿宋_GB2312" w:eastAsia="仿宋_GB2312" w:hint="eastAsia"/>
          <w:szCs w:val="21"/>
        </w:rPr>
        <w:t>（请正反面打印）</w:t>
      </w:r>
    </w:p>
    <w:p w:rsidR="00206062" w:rsidRPr="004E0569" w:rsidRDefault="00206062" w:rsidP="00AC4964">
      <w:pPr>
        <w:spacing w:line="560" w:lineRule="exact"/>
        <w:rPr>
          <w:rFonts w:ascii="仿宋_GB2312" w:eastAsia="仿宋_GB2312"/>
          <w:b/>
          <w:sz w:val="30"/>
          <w:szCs w:val="30"/>
        </w:rPr>
      </w:pPr>
    </w:p>
    <w:p w:rsidR="00143670" w:rsidRDefault="005D0EF1">
      <w:pPr>
        <w:spacing w:line="560" w:lineRule="exact"/>
        <w:rPr>
          <w:rFonts w:ascii="仿宋_GB2312" w:eastAsia="仿宋_GB2312" w:hAnsi="宋体" w:cs="宋体"/>
          <w:kern w:val="0"/>
          <w:sz w:val="43"/>
          <w:szCs w:val="43"/>
        </w:rPr>
      </w:pPr>
      <w:r w:rsidRPr="005D0EF1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《中国银行间市场债券回购交易主协议（2013年版）》</w:t>
      </w:r>
    </w:p>
    <w:p w:rsidR="005D0EF1" w:rsidRPr="005D0EF1" w:rsidRDefault="005D0EF1" w:rsidP="005D0EF1">
      <w:pPr>
        <w:widowControl/>
        <w:spacing w:line="560" w:lineRule="exact"/>
        <w:jc w:val="center"/>
        <w:rPr>
          <w:rFonts w:ascii="仿宋_GB2312" w:eastAsia="仿宋_GB2312" w:hAnsi="宋体" w:cs="宋体"/>
          <w:kern w:val="0"/>
          <w:sz w:val="43"/>
          <w:szCs w:val="43"/>
        </w:rPr>
      </w:pPr>
      <w:r w:rsidRPr="005D0EF1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文本特许使用备案函</w:t>
      </w:r>
    </w:p>
    <w:p w:rsidR="005D0EF1" w:rsidRDefault="00F702BB" w:rsidP="005D0EF1">
      <w:pPr>
        <w:widowControl/>
        <w:spacing w:line="560" w:lineRule="exact"/>
        <w:jc w:val="center"/>
        <w:rPr>
          <w:rFonts w:ascii="仿宋_GB2312" w:eastAsia="仿宋_GB2312" w:hAnsi="宋体" w:cs="宋体"/>
          <w:kern w:val="0"/>
          <w:sz w:val="30"/>
          <w:szCs w:val="30"/>
        </w:rPr>
      </w:pPr>
      <w:r w:rsidRPr="004C4103">
        <w:rPr>
          <w:rFonts w:ascii="仿宋_GB2312" w:eastAsia="仿宋_GB2312" w:hAnsi="宋体" w:cs="宋体" w:hint="eastAsia"/>
          <w:kern w:val="0"/>
          <w:sz w:val="30"/>
          <w:szCs w:val="30"/>
        </w:rPr>
        <w:t>（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2</w:t>
      </w:r>
      <w:r>
        <w:rPr>
          <w:rFonts w:ascii="仿宋_GB2312" w:eastAsia="仿宋_GB2312" w:hAnsi="宋体" w:cs="宋体"/>
          <w:kern w:val="0"/>
          <w:sz w:val="30"/>
          <w:szCs w:val="30"/>
        </w:rPr>
        <w:t>022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年</w:t>
      </w:r>
      <w:r>
        <w:rPr>
          <w:rFonts w:ascii="仿宋_GB2312" w:eastAsia="仿宋_GB2312" w:hAnsi="宋体" w:cs="宋体"/>
          <w:kern w:val="0"/>
          <w:sz w:val="30"/>
          <w:szCs w:val="30"/>
        </w:rPr>
        <w:t>版</w:t>
      </w:r>
      <w:r w:rsidRPr="004C4103">
        <w:rPr>
          <w:rFonts w:ascii="仿宋_GB2312" w:eastAsia="仿宋_GB2312" w:hAnsi="宋体" w:cs="宋体" w:hint="eastAsia"/>
          <w:kern w:val="0"/>
          <w:sz w:val="30"/>
          <w:szCs w:val="30"/>
        </w:rPr>
        <w:t>）</w:t>
      </w:r>
    </w:p>
    <w:p w:rsidR="00F702BB" w:rsidRPr="005D0EF1" w:rsidRDefault="00F702BB" w:rsidP="005D0EF1">
      <w:pPr>
        <w:widowControl/>
        <w:spacing w:line="560" w:lineRule="exact"/>
        <w:jc w:val="center"/>
        <w:rPr>
          <w:rFonts w:ascii="仿宋_GB2312" w:eastAsia="仿宋_GB2312" w:hAnsi="宋体" w:cs="宋体"/>
          <w:kern w:val="0"/>
          <w:sz w:val="43"/>
          <w:szCs w:val="43"/>
        </w:rPr>
      </w:pPr>
    </w:p>
    <w:p w:rsidR="005D0EF1" w:rsidRPr="005D0EF1" w:rsidRDefault="005D0EF1" w:rsidP="005D0EF1">
      <w:pPr>
        <w:widowControl/>
        <w:spacing w:line="560" w:lineRule="exact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5D0EF1">
        <w:rPr>
          <w:rFonts w:ascii="仿宋_GB2312" w:eastAsia="仿宋_GB2312" w:hAnsi="宋体" w:cs="宋体" w:hint="eastAsia"/>
          <w:kern w:val="0"/>
          <w:sz w:val="30"/>
          <w:szCs w:val="30"/>
        </w:rPr>
        <w:t>中国银行间市场交易商协会：</w:t>
      </w:r>
    </w:p>
    <w:p w:rsidR="005D0EF1" w:rsidRPr="005D0EF1" w:rsidRDefault="005D0EF1" w:rsidP="005D0EF1">
      <w:pPr>
        <w:widowControl/>
        <w:spacing w:line="560" w:lineRule="exact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5D0EF1">
        <w:rPr>
          <w:rFonts w:ascii="仿宋_GB2312" w:eastAsia="仿宋_GB2312" w:hAnsi="宋体" w:cs="宋体" w:hint="eastAsia"/>
          <w:kern w:val="0"/>
          <w:sz w:val="30"/>
          <w:szCs w:val="30"/>
        </w:rPr>
        <w:t>    </w:t>
      </w:r>
      <w:r w:rsidRPr="005D0EF1">
        <w:rPr>
          <w:rFonts w:ascii="仿宋_GB2312" w:eastAsia="仿宋_GB2312" w:hAnsi="宋体" w:cs="宋体" w:hint="eastAsia"/>
          <w:kern w:val="0"/>
          <w:sz w:val="30"/>
          <w:szCs w:val="30"/>
          <w:u w:val="single"/>
        </w:rPr>
        <w:t>                       </w:t>
      </w:r>
      <w:r w:rsidRPr="005D0EF1">
        <w:rPr>
          <w:rFonts w:ascii="仿宋_GB2312" w:eastAsia="仿宋_GB2312" w:hAnsi="宋体" w:cs="宋体" w:hint="eastAsia"/>
          <w:kern w:val="0"/>
          <w:sz w:val="30"/>
          <w:szCs w:val="30"/>
        </w:rPr>
        <w:t>（以下简称“我单位”）非协会会员，因使用《中国银行间市场债券回购交易主协议（2013年版）》（以下简称“主协议”）文本需要，特向协会备案取得主协议文本特许使用权，并承诺如下：</w:t>
      </w:r>
    </w:p>
    <w:p w:rsidR="005D0EF1" w:rsidRPr="005D0EF1" w:rsidRDefault="005D0EF1" w:rsidP="005D0EF1">
      <w:pPr>
        <w:widowControl/>
        <w:spacing w:line="560" w:lineRule="exact"/>
        <w:ind w:firstLine="54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5D0EF1">
        <w:rPr>
          <w:rFonts w:ascii="仿宋_GB2312" w:eastAsia="仿宋_GB2312" w:hAnsi="宋体" w:cs="宋体" w:hint="eastAsia"/>
          <w:kern w:val="0"/>
          <w:sz w:val="30"/>
          <w:szCs w:val="30"/>
        </w:rPr>
        <w:t>一、我单位使用主协议文本仅供交易目的，并遵循主协议有关声明；</w:t>
      </w:r>
      <w:r w:rsidR="00690229" w:rsidRPr="00206062">
        <w:rPr>
          <w:rFonts w:ascii="仿宋_GB2312" w:eastAsia="仿宋_GB2312" w:hAnsi="宋体" w:cs="宋体" w:hint="eastAsia"/>
          <w:kern w:val="0"/>
          <w:sz w:val="30"/>
          <w:szCs w:val="30"/>
        </w:rPr>
        <w:t>且不得修改主协议通用条款第二十二条</w:t>
      </w:r>
      <w:r w:rsidRPr="00206062">
        <w:rPr>
          <w:rFonts w:ascii="仿宋_GB2312" w:eastAsia="仿宋_GB2312" w:hAnsi="宋体" w:cs="宋体" w:hint="eastAsia"/>
          <w:kern w:val="0"/>
          <w:sz w:val="30"/>
          <w:szCs w:val="30"/>
        </w:rPr>
        <w:t>。</w:t>
      </w:r>
    </w:p>
    <w:p w:rsidR="005D0EF1" w:rsidRPr="005D0EF1" w:rsidRDefault="005D0EF1" w:rsidP="005D0EF1">
      <w:pPr>
        <w:widowControl/>
        <w:spacing w:line="560" w:lineRule="exact"/>
        <w:ind w:firstLine="54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5D0EF1">
        <w:rPr>
          <w:rFonts w:ascii="仿宋_GB2312" w:eastAsia="仿宋_GB2312" w:hAnsi="宋体" w:cs="宋体" w:hint="eastAsia"/>
          <w:kern w:val="0"/>
          <w:sz w:val="30"/>
          <w:szCs w:val="30"/>
        </w:rPr>
        <w:t>二、我单位取得的主协议文本特许使用权将不会转授他方。</w:t>
      </w:r>
    </w:p>
    <w:p w:rsidR="005D0EF1" w:rsidRPr="005D0EF1" w:rsidRDefault="005D0EF1" w:rsidP="005D0EF1">
      <w:pPr>
        <w:widowControl/>
        <w:spacing w:line="560" w:lineRule="exact"/>
        <w:ind w:firstLine="54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5D0EF1">
        <w:rPr>
          <w:rFonts w:ascii="仿宋_GB2312" w:eastAsia="仿宋_GB2312" w:hAnsi="宋体" w:cs="宋体" w:hint="eastAsia"/>
          <w:kern w:val="0"/>
          <w:sz w:val="30"/>
          <w:szCs w:val="30"/>
        </w:rPr>
        <w:t>三、取得主协议文本特许使用权后，我单位主协议项下交易活动将遵守协会有关自律规则，自觉接受协会的自律管理。</w:t>
      </w:r>
    </w:p>
    <w:p w:rsidR="005D0EF1" w:rsidRPr="005D0EF1" w:rsidRDefault="005D0EF1" w:rsidP="005D0EF1">
      <w:pPr>
        <w:widowControl/>
        <w:spacing w:line="560" w:lineRule="exact"/>
        <w:ind w:firstLine="54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</w:p>
    <w:p w:rsidR="005D0EF1" w:rsidRPr="005D0EF1" w:rsidRDefault="005D0EF1" w:rsidP="005D0EF1">
      <w:pPr>
        <w:widowControl/>
        <w:spacing w:line="560" w:lineRule="exact"/>
        <w:ind w:firstLine="4413"/>
        <w:jc w:val="left"/>
        <w:rPr>
          <w:rFonts w:ascii="仿宋_GB2312" w:eastAsia="仿宋_GB2312" w:hAnsi="宋体" w:cs="宋体"/>
          <w:kern w:val="0"/>
          <w:sz w:val="30"/>
          <w:szCs w:val="30"/>
        </w:rPr>
      </w:pPr>
    </w:p>
    <w:p w:rsidR="005D0EF1" w:rsidRPr="005D0EF1" w:rsidRDefault="005D0EF1" w:rsidP="005D0EF1">
      <w:pPr>
        <w:widowControl/>
        <w:wordWrap w:val="0"/>
        <w:spacing w:line="560" w:lineRule="exact"/>
        <w:ind w:rightChars="40" w:right="84"/>
        <w:jc w:val="right"/>
        <w:rPr>
          <w:rFonts w:ascii="仿宋_GB2312" w:eastAsia="仿宋_GB2312" w:hAnsi="宋体" w:cs="宋体"/>
          <w:kern w:val="0"/>
          <w:sz w:val="30"/>
          <w:szCs w:val="30"/>
        </w:rPr>
      </w:pPr>
      <w:r w:rsidRPr="005D0EF1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单位名称（公章）：            </w:t>
      </w:r>
    </w:p>
    <w:p w:rsidR="005D0EF1" w:rsidRPr="005D0EF1" w:rsidRDefault="005D0EF1" w:rsidP="005D0EF1">
      <w:pPr>
        <w:widowControl/>
        <w:wordWrap w:val="0"/>
        <w:spacing w:line="560" w:lineRule="exact"/>
        <w:ind w:rightChars="40" w:right="84"/>
        <w:jc w:val="right"/>
        <w:rPr>
          <w:rFonts w:ascii="仿宋_GB2312" w:eastAsia="仿宋_GB2312" w:hAnsi="宋体" w:cs="宋体"/>
          <w:kern w:val="0"/>
          <w:sz w:val="30"/>
          <w:szCs w:val="30"/>
        </w:rPr>
      </w:pPr>
      <w:r w:rsidRPr="005D0EF1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法定代表人：                  </w:t>
      </w:r>
    </w:p>
    <w:p w:rsidR="005D0EF1" w:rsidRPr="005D0EF1" w:rsidRDefault="005D0EF1" w:rsidP="005D0EF1">
      <w:pPr>
        <w:widowControl/>
        <w:wordWrap w:val="0"/>
        <w:spacing w:line="560" w:lineRule="exact"/>
        <w:ind w:rightChars="40" w:right="84"/>
        <w:jc w:val="right"/>
        <w:rPr>
          <w:rFonts w:ascii="仿宋_GB2312" w:eastAsia="仿宋_GB2312" w:hAnsi="宋体" w:cs="宋体"/>
          <w:kern w:val="0"/>
          <w:sz w:val="30"/>
          <w:szCs w:val="30"/>
        </w:rPr>
      </w:pPr>
      <w:r w:rsidRPr="005D0EF1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或授权签字人：                </w:t>
      </w:r>
    </w:p>
    <w:p w:rsidR="005D0EF1" w:rsidRPr="005D0EF1" w:rsidRDefault="005D0EF1" w:rsidP="005D0EF1">
      <w:pPr>
        <w:widowControl/>
        <w:spacing w:line="560" w:lineRule="exact"/>
        <w:ind w:rightChars="40" w:right="84"/>
        <w:jc w:val="right"/>
        <w:rPr>
          <w:rFonts w:ascii="仿宋_GB2312" w:eastAsia="仿宋_GB2312" w:hAnsi="宋体" w:cs="宋体"/>
          <w:kern w:val="0"/>
          <w:sz w:val="30"/>
          <w:szCs w:val="30"/>
        </w:rPr>
      </w:pPr>
      <w:r w:rsidRPr="005D0EF1">
        <w:rPr>
          <w:rFonts w:ascii="仿宋_GB2312" w:eastAsia="仿宋_GB2312" w:hAnsi="宋体" w:cs="宋体" w:hint="eastAsia"/>
          <w:kern w:val="0"/>
          <w:sz w:val="30"/>
          <w:szCs w:val="30"/>
        </w:rPr>
        <w:t>年</w:t>
      </w:r>
      <w:r w:rsidRPr="005D0EF1">
        <w:rPr>
          <w:rFonts w:ascii="仿宋_GB2312" w:eastAsia="仿宋_GB2312" w:hAnsi="宋体" w:cs="宋体" w:hint="eastAsia"/>
          <w:kern w:val="0"/>
          <w:sz w:val="30"/>
          <w:szCs w:val="30"/>
        </w:rPr>
        <w:t>  </w:t>
      </w:r>
      <w:r w:rsidRPr="005D0EF1">
        <w:rPr>
          <w:rFonts w:ascii="仿宋_GB2312" w:eastAsia="仿宋_GB2312" w:hAnsi="宋体" w:cs="宋体" w:hint="eastAsia"/>
          <w:kern w:val="0"/>
          <w:sz w:val="30"/>
          <w:szCs w:val="30"/>
        </w:rPr>
        <w:t>月</w:t>
      </w:r>
      <w:r w:rsidRPr="005D0EF1">
        <w:rPr>
          <w:rFonts w:ascii="仿宋_GB2312" w:eastAsia="仿宋_GB2312" w:hAnsi="宋体" w:cs="宋体" w:hint="eastAsia"/>
          <w:kern w:val="0"/>
          <w:sz w:val="30"/>
          <w:szCs w:val="30"/>
        </w:rPr>
        <w:t>  </w:t>
      </w:r>
      <w:r w:rsidRPr="005D0EF1">
        <w:rPr>
          <w:rFonts w:ascii="仿宋_GB2312" w:eastAsia="仿宋_GB2312" w:hAnsi="宋体" w:cs="宋体" w:hint="eastAsia"/>
          <w:kern w:val="0"/>
          <w:sz w:val="30"/>
          <w:szCs w:val="30"/>
        </w:rPr>
        <w:t>日</w:t>
      </w:r>
    </w:p>
    <w:p w:rsidR="005D0EF1" w:rsidRDefault="005D0EF1" w:rsidP="005D0EF1">
      <w:pPr>
        <w:spacing w:line="560" w:lineRule="exact"/>
        <w:jc w:val="center"/>
        <w:rPr>
          <w:rFonts w:ascii="仿宋_GB2312" w:eastAsia="仿宋_GB2312" w:hAnsi="Times New Roman" w:cs="Times New Roman"/>
          <w:b/>
          <w:bCs/>
          <w:szCs w:val="21"/>
        </w:rPr>
      </w:pPr>
    </w:p>
    <w:p w:rsidR="005D0EF1" w:rsidRPr="005D0EF1" w:rsidRDefault="005D0EF1" w:rsidP="005D0EF1">
      <w:pPr>
        <w:spacing w:line="560" w:lineRule="exact"/>
        <w:jc w:val="center"/>
        <w:rPr>
          <w:rFonts w:ascii="仿宋_GB2312" w:eastAsia="仿宋_GB2312" w:hAnsi="Times New Roman" w:cs="Times New Roman"/>
          <w:b/>
          <w:bCs/>
          <w:szCs w:val="21"/>
        </w:rPr>
      </w:pPr>
    </w:p>
    <w:p w:rsidR="005D0EF1" w:rsidRPr="005D0EF1" w:rsidRDefault="005D0EF1" w:rsidP="005D0EF1">
      <w:pPr>
        <w:spacing w:line="560" w:lineRule="exact"/>
        <w:jc w:val="center"/>
        <w:rPr>
          <w:rFonts w:ascii="仿宋_GB2312" w:eastAsia="仿宋_GB2312" w:hAnsi="Times New Roman" w:cs="Times New Roman"/>
          <w:b/>
          <w:bCs/>
          <w:szCs w:val="21"/>
        </w:rPr>
      </w:pPr>
      <w:r w:rsidRPr="005D0EF1">
        <w:rPr>
          <w:rFonts w:ascii="仿宋_GB2312" w:eastAsia="仿宋_GB2312" w:hAnsi="Times New Roman" w:cs="Times New Roman" w:hint="eastAsia"/>
          <w:b/>
          <w:bCs/>
          <w:szCs w:val="21"/>
        </w:rPr>
        <w:t>文本特许使用须知</w:t>
      </w:r>
    </w:p>
    <w:p w:rsidR="005D0EF1" w:rsidRPr="005D0EF1" w:rsidRDefault="005D0EF1" w:rsidP="005D0EF1">
      <w:pPr>
        <w:spacing w:line="560" w:lineRule="exact"/>
        <w:jc w:val="center"/>
        <w:rPr>
          <w:rFonts w:ascii="仿宋_GB2312" w:eastAsia="仿宋_GB2312" w:hAnsi="Times New Roman" w:cs="Times New Roman"/>
          <w:b/>
          <w:bCs/>
          <w:szCs w:val="21"/>
        </w:rPr>
      </w:pPr>
    </w:p>
    <w:p w:rsidR="005D0EF1" w:rsidRPr="005D0EF1" w:rsidRDefault="005D0EF1" w:rsidP="005D0EF1">
      <w:pPr>
        <w:spacing w:line="560" w:lineRule="exact"/>
        <w:jc w:val="left"/>
        <w:rPr>
          <w:rFonts w:ascii="仿宋_GB2312" w:eastAsia="仿宋_GB2312" w:hAnsi="Times New Roman" w:cs="Times New Roman"/>
          <w:bCs/>
          <w:szCs w:val="21"/>
        </w:rPr>
      </w:pPr>
      <w:r w:rsidRPr="005D0EF1">
        <w:rPr>
          <w:rFonts w:ascii="仿宋_GB2312" w:eastAsia="仿宋_GB2312" w:hAnsi="Times New Roman" w:cs="Times New Roman" w:hint="eastAsia"/>
          <w:bCs/>
          <w:szCs w:val="21"/>
        </w:rPr>
        <w:t>尊敬的申请单位：</w:t>
      </w:r>
    </w:p>
    <w:p w:rsidR="005D0EF1" w:rsidRPr="005D0EF1" w:rsidRDefault="005D0EF1" w:rsidP="005D0EF1">
      <w:pPr>
        <w:spacing w:line="560" w:lineRule="exact"/>
        <w:ind w:firstLineChars="200" w:firstLine="420"/>
        <w:jc w:val="left"/>
        <w:rPr>
          <w:rFonts w:ascii="仿宋_GB2312" w:eastAsia="仿宋_GB2312" w:hAnsi="Times New Roman" w:cs="Times New Roman"/>
          <w:szCs w:val="21"/>
        </w:rPr>
      </w:pPr>
      <w:r w:rsidRPr="005D0EF1">
        <w:rPr>
          <w:rFonts w:ascii="仿宋_GB2312" w:eastAsia="仿宋_GB2312" w:hAnsi="Times New Roman" w:cs="Times New Roman" w:hint="eastAsia"/>
          <w:bCs/>
          <w:szCs w:val="21"/>
        </w:rPr>
        <w:t>在您选择向</w:t>
      </w:r>
      <w:r w:rsidRPr="005D0EF1">
        <w:rPr>
          <w:rFonts w:ascii="仿宋_GB2312" w:eastAsia="仿宋_GB2312" w:hAnsi="Times New Roman" w:cs="Times New Roman" w:hint="eastAsia"/>
          <w:szCs w:val="21"/>
        </w:rPr>
        <w:t>中国银行间市场交易商协会（下称“协会”）备案取得《中国银行间市场债券回购交易主协议（2013年版）》（下称《主协议》）文本特许使用权前，请仔细阅读本须知的全部内容。</w:t>
      </w:r>
    </w:p>
    <w:p w:rsidR="005D0EF1" w:rsidRPr="005D0EF1" w:rsidRDefault="005D0EF1" w:rsidP="005D0EF1">
      <w:pPr>
        <w:spacing w:line="560" w:lineRule="exact"/>
        <w:ind w:firstLineChars="200" w:firstLine="420"/>
        <w:jc w:val="left"/>
        <w:rPr>
          <w:rFonts w:ascii="仿宋_GB2312" w:eastAsia="仿宋_GB2312" w:hAnsi="Times New Roman" w:cs="Times New Roman"/>
          <w:szCs w:val="21"/>
        </w:rPr>
      </w:pPr>
      <w:r w:rsidRPr="005D0EF1">
        <w:rPr>
          <w:rFonts w:ascii="仿宋_GB2312" w:eastAsia="仿宋_GB2312" w:hAnsi="Times New Roman" w:cs="Times New Roman" w:hint="eastAsia"/>
          <w:szCs w:val="21"/>
        </w:rPr>
        <w:t>一、《主协议》的著作权属于协会。除非为本协议下有关交易或进行教学、研究的目的，未经著作权人事前书面同意，任何人不得复制、复印、翻译或分发《主协议》的纸质、电子或其他形式版本。</w:t>
      </w:r>
    </w:p>
    <w:p w:rsidR="005D0EF1" w:rsidRPr="005D0EF1" w:rsidRDefault="005D0EF1" w:rsidP="005D0EF1">
      <w:pPr>
        <w:spacing w:line="560" w:lineRule="exact"/>
        <w:ind w:firstLineChars="200" w:firstLine="420"/>
        <w:jc w:val="left"/>
        <w:rPr>
          <w:rFonts w:ascii="仿宋_GB2312" w:eastAsia="仿宋_GB2312" w:hAnsi="Times New Roman" w:cs="Times New Roman"/>
          <w:szCs w:val="21"/>
        </w:rPr>
      </w:pPr>
      <w:r w:rsidRPr="005D0EF1">
        <w:rPr>
          <w:rFonts w:ascii="仿宋_GB2312" w:eastAsia="仿宋_GB2312" w:hAnsi="Times New Roman" w:cs="Times New Roman" w:hint="eastAsia"/>
          <w:szCs w:val="21"/>
        </w:rPr>
        <w:t>二、使用人为开展本协议下交易的目的，可在使用过程中根据《主协议》的有关约定并基于自身独立判断对《主协议》的相关条款进行补充或修改（</w:t>
      </w:r>
      <w:r w:rsidRPr="00206062">
        <w:rPr>
          <w:rFonts w:ascii="仿宋_GB2312" w:eastAsia="仿宋_GB2312" w:hAnsi="Times New Roman" w:cs="Times New Roman" w:hint="eastAsia"/>
          <w:szCs w:val="21"/>
        </w:rPr>
        <w:t>但</w:t>
      </w:r>
      <w:r w:rsidR="00690229" w:rsidRPr="00206062">
        <w:rPr>
          <w:rFonts w:ascii="仿宋_GB2312" w:eastAsia="仿宋_GB2312" w:hAnsi="Times New Roman" w:cs="Times New Roman" w:hint="eastAsia"/>
          <w:szCs w:val="21"/>
        </w:rPr>
        <w:t>不得修改《主协议》通用条款第二十二条</w:t>
      </w:r>
      <w:r w:rsidRPr="00206062">
        <w:rPr>
          <w:rFonts w:ascii="仿宋_GB2312" w:eastAsia="仿宋_GB2312" w:hAnsi="Times New Roman" w:cs="Times New Roman" w:hint="eastAsia"/>
          <w:szCs w:val="21"/>
        </w:rPr>
        <w:t>），</w:t>
      </w:r>
      <w:r w:rsidRPr="005D0EF1">
        <w:rPr>
          <w:rFonts w:ascii="仿宋_GB2312" w:eastAsia="仿宋_GB2312" w:hAnsi="Times New Roman" w:cs="Times New Roman" w:hint="eastAsia"/>
          <w:szCs w:val="21"/>
        </w:rPr>
        <w:t>签署相应补充协议，以确保最终的协议条款符合其风险管理需要。</w:t>
      </w:r>
    </w:p>
    <w:p w:rsidR="005D0EF1" w:rsidRPr="005D0EF1" w:rsidRDefault="005D0EF1" w:rsidP="005D0EF1">
      <w:pPr>
        <w:spacing w:line="560" w:lineRule="exact"/>
        <w:ind w:firstLineChars="200" w:firstLine="420"/>
        <w:jc w:val="left"/>
        <w:rPr>
          <w:rFonts w:ascii="仿宋_GB2312" w:eastAsia="仿宋_GB2312" w:hAnsi="Times New Roman" w:cs="Times New Roman"/>
          <w:szCs w:val="21"/>
        </w:rPr>
      </w:pPr>
      <w:r w:rsidRPr="005D0EF1">
        <w:rPr>
          <w:rFonts w:ascii="仿宋_GB2312" w:eastAsia="仿宋_GB2312" w:hAnsi="Times New Roman" w:cs="Times New Roman" w:hint="eastAsia"/>
          <w:szCs w:val="21"/>
        </w:rPr>
        <w:t>三、为推广应用《主协议》，现暂免收取《主协议》文本版权使用费。协会保留相关著作权权利，可根据市场发展情况调整版权收费要求，并在相关收费要求调整前予以通知。</w:t>
      </w:r>
    </w:p>
    <w:p w:rsidR="005D0EF1" w:rsidRPr="005D0EF1" w:rsidRDefault="005D0EF1" w:rsidP="005D0EF1">
      <w:pPr>
        <w:spacing w:line="560" w:lineRule="exact"/>
        <w:ind w:firstLineChars="200" w:firstLine="420"/>
        <w:jc w:val="left"/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5D0EF1">
        <w:rPr>
          <w:rFonts w:ascii="仿宋_GB2312" w:eastAsia="仿宋_GB2312" w:hAnsi="Times New Roman" w:cs="Times New Roman" w:hint="eastAsia"/>
          <w:szCs w:val="21"/>
        </w:rPr>
        <w:t>四、使用人取得《主协议》文本特许使用权并签署《主协议》后，应及时将签署后的《主协议》和补充协议（若有）及补充协议的修改（若有）向协会备案。备案文本应为签署的《主协议》中文文本；文本一式两份，一份由签署机构留存，另一份送协会备案。补充协议一式三份，签署双方各执一份，送协会备案一份。</w:t>
      </w:r>
    </w:p>
    <w:p w:rsidR="00023E2F" w:rsidRDefault="00023E2F" w:rsidP="004E0569">
      <w:pPr>
        <w:spacing w:line="560" w:lineRule="exact"/>
        <w:rPr>
          <w:rFonts w:ascii="仿宋_GB2312" w:eastAsia="仿宋_GB2312"/>
          <w:sz w:val="30"/>
          <w:szCs w:val="30"/>
        </w:rPr>
      </w:pPr>
    </w:p>
    <w:p w:rsidR="005D0EF1" w:rsidRDefault="005D0EF1" w:rsidP="004E0569">
      <w:pPr>
        <w:spacing w:line="560" w:lineRule="exact"/>
        <w:rPr>
          <w:rFonts w:ascii="仿宋_GB2312" w:eastAsia="仿宋_GB2312"/>
          <w:sz w:val="30"/>
          <w:szCs w:val="30"/>
        </w:rPr>
      </w:pPr>
    </w:p>
    <w:p w:rsidR="005D0EF1" w:rsidRDefault="005D0EF1" w:rsidP="004E0569">
      <w:pPr>
        <w:spacing w:line="560" w:lineRule="exact"/>
        <w:rPr>
          <w:rFonts w:ascii="仿宋_GB2312" w:eastAsia="仿宋_GB2312"/>
          <w:sz w:val="30"/>
          <w:szCs w:val="30"/>
        </w:rPr>
      </w:pPr>
    </w:p>
    <w:p w:rsidR="005D0EF1" w:rsidRDefault="005D0EF1" w:rsidP="004E0569">
      <w:pPr>
        <w:spacing w:line="560" w:lineRule="exact"/>
        <w:rPr>
          <w:rFonts w:ascii="仿宋_GB2312" w:eastAsia="仿宋_GB2312"/>
          <w:sz w:val="30"/>
          <w:szCs w:val="30"/>
        </w:rPr>
      </w:pPr>
    </w:p>
    <w:p w:rsidR="00B82D97" w:rsidRPr="00B82D97" w:rsidRDefault="00B82D97" w:rsidP="004E0569">
      <w:pPr>
        <w:spacing w:line="560" w:lineRule="exact"/>
        <w:rPr>
          <w:rFonts w:ascii="仿宋_GB2312" w:eastAsia="仿宋_GB2312"/>
          <w:sz w:val="30"/>
          <w:szCs w:val="30"/>
        </w:rPr>
      </w:pPr>
    </w:p>
    <w:sectPr w:rsidR="00B82D97" w:rsidRPr="00B82D97" w:rsidSect="000427F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76F" w:rsidRDefault="0028076F" w:rsidP="00312C10">
      <w:r>
        <w:separator/>
      </w:r>
    </w:p>
  </w:endnote>
  <w:endnote w:type="continuationSeparator" w:id="0">
    <w:p w:rsidR="0028076F" w:rsidRDefault="0028076F" w:rsidP="00312C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81897919"/>
      <w:docPartObj>
        <w:docPartGallery w:val="Page Numbers (Bottom of Page)"/>
        <w:docPartUnique/>
      </w:docPartObj>
    </w:sdtPr>
    <w:sdtContent>
      <w:p w:rsidR="00D10EFC" w:rsidRDefault="00143670">
        <w:pPr>
          <w:pStyle w:val="a4"/>
          <w:jc w:val="center"/>
        </w:pPr>
        <w:r>
          <w:fldChar w:fldCharType="begin"/>
        </w:r>
        <w:r w:rsidR="00D10EFC">
          <w:instrText>PAGE   \* MERGEFORMAT</w:instrText>
        </w:r>
        <w:r>
          <w:fldChar w:fldCharType="separate"/>
        </w:r>
        <w:r w:rsidR="00206062" w:rsidRPr="00206062">
          <w:rPr>
            <w:noProof/>
            <w:lang w:val="zh-CN"/>
          </w:rPr>
          <w:t>1</w:t>
        </w:r>
        <w:r>
          <w:fldChar w:fldCharType="end"/>
        </w:r>
      </w:p>
    </w:sdtContent>
  </w:sdt>
  <w:p w:rsidR="00D10EFC" w:rsidRDefault="00D10EF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76F" w:rsidRDefault="0028076F" w:rsidP="00312C10">
      <w:r>
        <w:separator/>
      </w:r>
    </w:p>
  </w:footnote>
  <w:footnote w:type="continuationSeparator" w:id="0">
    <w:p w:rsidR="0028076F" w:rsidRDefault="0028076F" w:rsidP="00312C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E03AD"/>
    <w:multiLevelType w:val="hybridMultilevel"/>
    <w:tmpl w:val="7008635E"/>
    <w:lvl w:ilvl="0" w:tplc="CA7CA95A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1B7504CA"/>
    <w:multiLevelType w:val="hybridMultilevel"/>
    <w:tmpl w:val="86B67998"/>
    <w:lvl w:ilvl="0" w:tplc="7B828A34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张骏超">
    <w15:presenceInfo w15:providerId="None" w15:userId="张骏超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5E3F"/>
    <w:rsid w:val="00023E2F"/>
    <w:rsid w:val="00031195"/>
    <w:rsid w:val="00034138"/>
    <w:rsid w:val="00036226"/>
    <w:rsid w:val="000427F9"/>
    <w:rsid w:val="00056E1F"/>
    <w:rsid w:val="00057F94"/>
    <w:rsid w:val="00080EC3"/>
    <w:rsid w:val="000A0F5B"/>
    <w:rsid w:val="000C7B06"/>
    <w:rsid w:val="00143670"/>
    <w:rsid w:val="00143732"/>
    <w:rsid w:val="0016297B"/>
    <w:rsid w:val="001701D7"/>
    <w:rsid w:val="001734DB"/>
    <w:rsid w:val="00175310"/>
    <w:rsid w:val="0019316D"/>
    <w:rsid w:val="001C5E3F"/>
    <w:rsid w:val="001D6AE6"/>
    <w:rsid w:val="001E4FCA"/>
    <w:rsid w:val="00206062"/>
    <w:rsid w:val="00207049"/>
    <w:rsid w:val="00212061"/>
    <w:rsid w:val="002164AF"/>
    <w:rsid w:val="0025152B"/>
    <w:rsid w:val="0028076F"/>
    <w:rsid w:val="00312C10"/>
    <w:rsid w:val="00334FBE"/>
    <w:rsid w:val="003607D8"/>
    <w:rsid w:val="00363452"/>
    <w:rsid w:val="00395102"/>
    <w:rsid w:val="003D67B4"/>
    <w:rsid w:val="003E4734"/>
    <w:rsid w:val="003E6107"/>
    <w:rsid w:val="004A0CEF"/>
    <w:rsid w:val="004A1AE9"/>
    <w:rsid w:val="004C310D"/>
    <w:rsid w:val="004E0569"/>
    <w:rsid w:val="0055204D"/>
    <w:rsid w:val="005706A3"/>
    <w:rsid w:val="00575178"/>
    <w:rsid w:val="00577336"/>
    <w:rsid w:val="00577673"/>
    <w:rsid w:val="00595AB0"/>
    <w:rsid w:val="005C6248"/>
    <w:rsid w:val="005D0EF1"/>
    <w:rsid w:val="005F3F30"/>
    <w:rsid w:val="00604EC8"/>
    <w:rsid w:val="00610256"/>
    <w:rsid w:val="00610265"/>
    <w:rsid w:val="006434C9"/>
    <w:rsid w:val="00644876"/>
    <w:rsid w:val="00654899"/>
    <w:rsid w:val="0068417B"/>
    <w:rsid w:val="006870F7"/>
    <w:rsid w:val="00690229"/>
    <w:rsid w:val="00697BD0"/>
    <w:rsid w:val="006A098A"/>
    <w:rsid w:val="006A2BA5"/>
    <w:rsid w:val="006A6848"/>
    <w:rsid w:val="006E30F6"/>
    <w:rsid w:val="006E6334"/>
    <w:rsid w:val="006E67BF"/>
    <w:rsid w:val="0072083B"/>
    <w:rsid w:val="00731E35"/>
    <w:rsid w:val="00735385"/>
    <w:rsid w:val="007B7476"/>
    <w:rsid w:val="0081086E"/>
    <w:rsid w:val="00811930"/>
    <w:rsid w:val="00814B4D"/>
    <w:rsid w:val="0084486C"/>
    <w:rsid w:val="00883A4F"/>
    <w:rsid w:val="008A3B54"/>
    <w:rsid w:val="008C6DCE"/>
    <w:rsid w:val="008E20EC"/>
    <w:rsid w:val="008F1997"/>
    <w:rsid w:val="00903D2C"/>
    <w:rsid w:val="00904208"/>
    <w:rsid w:val="00910D6C"/>
    <w:rsid w:val="009319C4"/>
    <w:rsid w:val="009348C6"/>
    <w:rsid w:val="00940117"/>
    <w:rsid w:val="00976DBB"/>
    <w:rsid w:val="009964B7"/>
    <w:rsid w:val="009A24E3"/>
    <w:rsid w:val="009C19DF"/>
    <w:rsid w:val="00A60487"/>
    <w:rsid w:val="00A82A94"/>
    <w:rsid w:val="00A86DB1"/>
    <w:rsid w:val="00A93AE1"/>
    <w:rsid w:val="00AC4964"/>
    <w:rsid w:val="00AD48EC"/>
    <w:rsid w:val="00B0629D"/>
    <w:rsid w:val="00B27A7F"/>
    <w:rsid w:val="00B42D5F"/>
    <w:rsid w:val="00B46C58"/>
    <w:rsid w:val="00B56290"/>
    <w:rsid w:val="00B82D97"/>
    <w:rsid w:val="00B946CE"/>
    <w:rsid w:val="00C048D5"/>
    <w:rsid w:val="00C2700F"/>
    <w:rsid w:val="00C44650"/>
    <w:rsid w:val="00C50B19"/>
    <w:rsid w:val="00C57F14"/>
    <w:rsid w:val="00C7752B"/>
    <w:rsid w:val="00C82719"/>
    <w:rsid w:val="00C84332"/>
    <w:rsid w:val="00CF6BFF"/>
    <w:rsid w:val="00D07919"/>
    <w:rsid w:val="00D10EFC"/>
    <w:rsid w:val="00D32644"/>
    <w:rsid w:val="00D72CCF"/>
    <w:rsid w:val="00D92231"/>
    <w:rsid w:val="00DB111C"/>
    <w:rsid w:val="00DC7F6D"/>
    <w:rsid w:val="00DF5306"/>
    <w:rsid w:val="00E00687"/>
    <w:rsid w:val="00E036E3"/>
    <w:rsid w:val="00E07AAE"/>
    <w:rsid w:val="00E378B0"/>
    <w:rsid w:val="00E37B19"/>
    <w:rsid w:val="00E908CD"/>
    <w:rsid w:val="00E93954"/>
    <w:rsid w:val="00E96BCF"/>
    <w:rsid w:val="00EA0E38"/>
    <w:rsid w:val="00EA6D03"/>
    <w:rsid w:val="00EB0A3C"/>
    <w:rsid w:val="00EB0DF1"/>
    <w:rsid w:val="00ED078F"/>
    <w:rsid w:val="00ED36A3"/>
    <w:rsid w:val="00EF423B"/>
    <w:rsid w:val="00F0292E"/>
    <w:rsid w:val="00F05F2F"/>
    <w:rsid w:val="00F11AD1"/>
    <w:rsid w:val="00F23D2A"/>
    <w:rsid w:val="00F42D4B"/>
    <w:rsid w:val="00F44768"/>
    <w:rsid w:val="00F50360"/>
    <w:rsid w:val="00F559C1"/>
    <w:rsid w:val="00F5664E"/>
    <w:rsid w:val="00F702BB"/>
    <w:rsid w:val="00F76226"/>
    <w:rsid w:val="00FB1B4B"/>
    <w:rsid w:val="00FF6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7F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D67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2C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2C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2C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2C10"/>
    <w:rPr>
      <w:sz w:val="18"/>
      <w:szCs w:val="18"/>
    </w:rPr>
  </w:style>
  <w:style w:type="paragraph" w:styleId="a5">
    <w:name w:val="List Paragraph"/>
    <w:basedOn w:val="a"/>
    <w:uiPriority w:val="34"/>
    <w:qFormat/>
    <w:rsid w:val="00312C10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ED078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D078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D67B4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1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9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9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0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3B640-F132-4D09-80EF-7BF4721AF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139</Words>
  <Characters>794</Characters>
  <Application>Microsoft Office Word</Application>
  <DocSecurity>0</DocSecurity>
  <Lines>6</Lines>
  <Paragraphs>1</Paragraphs>
  <ScaleCrop>false</ScaleCrop>
  <Company>Microsoft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张骏超</dc:creator>
  <cp:lastModifiedBy>涂晟</cp:lastModifiedBy>
  <cp:revision>17</cp:revision>
  <cp:lastPrinted>2022-05-09T02:22:00Z</cp:lastPrinted>
  <dcterms:created xsi:type="dcterms:W3CDTF">2022-06-15T08:30:00Z</dcterms:created>
  <dcterms:modified xsi:type="dcterms:W3CDTF">2022-06-16T02:27:00Z</dcterms:modified>
</cp:coreProperties>
</file>